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076" w:rsidRDefault="00335D35">
      <w:r>
        <w:t>Variantes :</w:t>
      </w:r>
    </w:p>
    <w:p w:rsidR="00335D35" w:rsidRDefault="00335D35"/>
    <w:p w:rsidR="00335D35" w:rsidRDefault="00335D35"/>
    <w:p w:rsidR="00335D35" w:rsidRDefault="00335D35"/>
    <w:p w:rsidR="00335D35" w:rsidRDefault="00335D35">
      <w:r>
        <w:t>1-Alterner entre des phases bruitées et autres non bruitées :</w:t>
      </w:r>
    </w:p>
    <w:p w:rsidR="00335D35" w:rsidRDefault="00335D35">
      <w:r>
        <w:t>L</w:t>
      </w:r>
      <w:r w:rsidR="00BA6DEC">
        <w:t>a</w:t>
      </w:r>
      <w:r>
        <w:t xml:space="preserve"> première variante consiste à alterner  entre des phases bruitées et autres non bruitées. Plus précisément, dans le but de rester le plus proche</w:t>
      </w:r>
      <w:r w:rsidR="00BA6DEC">
        <w:t xml:space="preserve"> possible</w:t>
      </w:r>
      <w:r>
        <w:t xml:space="preserve"> de la fonction originale f, on applique un certain nombre</w:t>
      </w:r>
      <w:r w:rsidR="007C608A">
        <w:t xml:space="preserve"> n</w:t>
      </w:r>
      <w:r>
        <w:t xml:space="preserve"> de transformations élémentaires</w:t>
      </w:r>
      <w:r w:rsidR="00D37CC9">
        <w:t xml:space="preserve"> en utilisant la fonction bruitée </w:t>
      </w:r>
      <m:oMath>
        <m:r>
          <w:rPr>
            <w:rFonts w:ascii="Cambria Math" w:hAnsi="Cambria Math"/>
          </w:rPr>
          <m:t>f</m:t>
        </m:r>
      </m:oMath>
      <w:r w:rsidR="00D37CC9">
        <w:rPr>
          <w:vertAlign w:val="subscript"/>
        </w:rPr>
        <w:t xml:space="preserve">noised </w:t>
      </w:r>
      <w:r w:rsidR="00BA6DEC">
        <w:rPr>
          <w:vertAlign w:val="subscript"/>
        </w:rPr>
        <w:t xml:space="preserve"> </w:t>
      </w:r>
      <w:r w:rsidR="00D37CC9">
        <w:rPr>
          <w:vertAlign w:val="superscript"/>
        </w:rPr>
        <w:t xml:space="preserve"> </w:t>
      </w:r>
      <w:r w:rsidR="00D37CC9">
        <w:t>, puis une descente</w:t>
      </w:r>
      <w:r w:rsidR="002B4B97">
        <w:t xml:space="preserve"> simple</w:t>
      </w:r>
      <w:r w:rsidR="00D37CC9">
        <w:t xml:space="preserve"> en utilisant f jusqu’à atteindre un minimum local, ensuite n transformations élémentaires en utilisant l</w:t>
      </w:r>
      <w:r w:rsidR="00BA6DEC">
        <w:t>a</w:t>
      </w:r>
      <w:r w:rsidR="00D37CC9">
        <w:t xml:space="preserve"> fonction bruitée </w:t>
      </w:r>
      <m:oMath>
        <m:r>
          <w:rPr>
            <w:rFonts w:ascii="Cambria Math" w:hAnsi="Cambria Math"/>
          </w:rPr>
          <m:t>f</m:t>
        </m:r>
      </m:oMath>
      <w:r w:rsidR="00D37CC9">
        <w:rPr>
          <w:vertAlign w:val="subscript"/>
        </w:rPr>
        <w:t xml:space="preserve">noised </w:t>
      </w:r>
      <w:r w:rsidR="00D37CC9">
        <w:rPr>
          <w:vertAlign w:val="superscript"/>
        </w:rPr>
        <w:t xml:space="preserve"> </w:t>
      </w:r>
      <w:r w:rsidR="00BA6DEC">
        <w:rPr>
          <w:vertAlign w:val="superscript"/>
        </w:rPr>
        <w:t xml:space="preserve">  </w:t>
      </w:r>
      <w:r w:rsidR="00BA6DEC">
        <w:t>puis une autre descente en utilisant f et ainsi de suite… .</w:t>
      </w:r>
    </w:p>
    <w:p w:rsidR="00BA6DEC" w:rsidRDefault="00BA6DEC">
      <w:r>
        <w:t>Cette variante permet de passer par un bon nombre de minima locaux ce qui peut conduire à de bonnes solutions.</w:t>
      </w:r>
    </w:p>
    <w:p w:rsidR="00B74A45" w:rsidRDefault="00B74A45">
      <w:r>
        <w:t xml:space="preserve">Pour le premier type </w:t>
      </w:r>
      <w:r w:rsidR="007D0078">
        <w:t>des méthodes de bruitage (bruiter les données) on peut alterner entre une descente bruitée puis une autre non bruitée et ainsi de suite.</w:t>
      </w:r>
    </w:p>
    <w:p w:rsidR="00D37CD5" w:rsidRDefault="00BA6DEC">
      <w:pPr>
        <w:rPr>
          <w:rFonts w:eastAsiaTheme="minorEastAsia"/>
        </w:rPr>
      </w:pPr>
      <w:r>
        <w:t>Pour le second type de méthodes de bruitage (</w:t>
      </w:r>
      <w:proofErr w:type="gramStart"/>
      <w:r>
        <w:t xml:space="preserve">bruiter </w:t>
      </w:r>
      <w:r w:rsidR="005E5701">
        <w:sym w:font="Symbol" w:char="F044"/>
      </w:r>
      <w:proofErr w:type="gramEnd"/>
      <w:r w:rsidR="005E5701">
        <w:t xml:space="preserve"> </w:t>
      </w:r>
      <m:oMath>
        <m:r>
          <w:rPr>
            <w:rFonts w:ascii="Cambria Math" w:hAnsi="Cambria Math"/>
          </w:rPr>
          <m:t>f</m:t>
        </m:r>
      </m:oMath>
      <w:r w:rsidR="005E5701">
        <w:rPr>
          <w:rFonts w:eastAsiaTheme="minorEastAsia"/>
        </w:rPr>
        <w:t xml:space="preserve">) , il serait judicieux de donner à n </w:t>
      </w:r>
      <w:r w:rsidR="002B4B97">
        <w:rPr>
          <w:rFonts w:eastAsiaTheme="minorEastAsia"/>
        </w:rPr>
        <w:t xml:space="preserve">le nombre de transformations élémentaires </w:t>
      </w:r>
      <w:r w:rsidR="00D37CD5">
        <w:rPr>
          <w:rFonts w:eastAsiaTheme="minorEastAsia"/>
        </w:rPr>
        <w:t>générées</w:t>
      </w:r>
      <w:r w:rsidR="002B4B97">
        <w:rPr>
          <w:rFonts w:eastAsiaTheme="minorEastAsia"/>
        </w:rPr>
        <w:t xml:space="preserve"> </w:t>
      </w:r>
      <w:r w:rsidR="00D37CD5">
        <w:rPr>
          <w:rFonts w:eastAsiaTheme="minorEastAsia"/>
        </w:rPr>
        <w:t xml:space="preserve">par une simple descente. D’après les expériences effectuées par </w:t>
      </w:r>
      <w:r w:rsidR="00D37CD5">
        <w:rPr>
          <w:rFonts w:ascii="T13" w:hAnsi="T13" w:cs="T13"/>
          <w:sz w:val="2"/>
          <w:szCs w:val="2"/>
        </w:rPr>
        <w:t>I</w:t>
      </w:r>
      <w:r w:rsidR="00D37CD5">
        <w:rPr>
          <w:rFonts w:ascii="T13" w:hAnsi="T13" w:cs="T13"/>
          <w:sz w:val="24"/>
          <w:szCs w:val="24"/>
        </w:rPr>
        <w:t xml:space="preserve"> </w:t>
      </w:r>
      <w:r w:rsidR="00D37CD5" w:rsidRPr="00D37CD5">
        <w:rPr>
          <w:rFonts w:ascii="T13" w:hAnsi="T13" w:cs="T13"/>
        </w:rPr>
        <w:t>Irène</w:t>
      </w:r>
      <w:r w:rsidR="00D37CD5">
        <w:rPr>
          <w:rFonts w:ascii="T13" w:hAnsi="T13" w:cs="T13"/>
        </w:rPr>
        <w:t xml:space="preserve"> </w:t>
      </w:r>
      <w:r w:rsidR="00D37CD5">
        <w:rPr>
          <w:rFonts w:ascii="T13" w:hAnsi="T13" w:cs="T13"/>
          <w:sz w:val="2"/>
          <w:szCs w:val="2"/>
        </w:rPr>
        <w:t>.</w:t>
      </w:r>
      <w:r w:rsidR="00D37CD5" w:rsidRPr="00D37CD5">
        <w:rPr>
          <w:rFonts w:ascii="T13" w:hAnsi="T13" w:cs="T13"/>
        </w:rPr>
        <w:t>Charon and O</w:t>
      </w:r>
      <w:r w:rsidR="00D37CD5">
        <w:rPr>
          <w:rFonts w:ascii="T13" w:hAnsi="T13" w:cs="T13"/>
        </w:rPr>
        <w:t>livier</w:t>
      </w:r>
      <w:r w:rsidR="00D37CD5" w:rsidRPr="00D37CD5">
        <w:rPr>
          <w:rFonts w:ascii="T13" w:hAnsi="T13" w:cs="T13"/>
        </w:rPr>
        <w:t xml:space="preserve"> </w:t>
      </w:r>
      <w:proofErr w:type="spellStart"/>
      <w:r w:rsidR="00D37CD5" w:rsidRPr="00D37CD5">
        <w:rPr>
          <w:rFonts w:ascii="T13" w:hAnsi="T13" w:cs="T13"/>
        </w:rPr>
        <w:t>Hudry</w:t>
      </w:r>
      <w:proofErr w:type="spellEnd"/>
      <w:r w:rsidR="00D37CD5">
        <w:rPr>
          <w:rFonts w:eastAsiaTheme="minorEastAsia"/>
        </w:rPr>
        <w:t>, une descente simple effectue en moyenne 4σ transformations élémentaires où σ représente la taille</w:t>
      </w:r>
      <w:r w:rsidR="00BD1128">
        <w:rPr>
          <w:rFonts w:eastAsiaTheme="minorEastAsia"/>
        </w:rPr>
        <w:t xml:space="preserve"> du voisinage. Donc on peut </w:t>
      </w:r>
      <w:r w:rsidR="007D0078">
        <w:rPr>
          <w:rFonts w:eastAsiaTheme="minorEastAsia"/>
        </w:rPr>
        <w:t xml:space="preserve">appliquer  </w:t>
      </w:r>
      <w:r w:rsidR="00BD1128">
        <w:rPr>
          <w:rFonts w:eastAsiaTheme="minorEastAsia"/>
        </w:rPr>
        <w:t>successivement 4σ transformations élémentaires bruitées</w:t>
      </w:r>
      <w:r w:rsidR="007D0078">
        <w:rPr>
          <w:rFonts w:eastAsiaTheme="minorEastAsia"/>
        </w:rPr>
        <w:t>, une descente non bruitée, 4σ transformations élémentaires bruitées et ainsi de suite… .</w:t>
      </w:r>
    </w:p>
    <w:p w:rsidR="00A15807" w:rsidRDefault="007D0078">
      <w:pPr>
        <w:rPr>
          <w:rFonts w:eastAsiaTheme="minorEastAsia"/>
        </w:rPr>
      </w:pPr>
      <w:r>
        <w:rPr>
          <w:rFonts w:eastAsiaTheme="minorEastAsia"/>
        </w:rPr>
        <w:t>2-</w:t>
      </w:r>
      <w:r w:rsidR="00A15807">
        <w:rPr>
          <w:rFonts w:eastAsiaTheme="minorEastAsia"/>
        </w:rPr>
        <w:t>Redémarrage périodique à partir e la meilleure solution calculée :</w:t>
      </w:r>
    </w:p>
    <w:p w:rsidR="00751F69" w:rsidRPr="00D37CD5" w:rsidRDefault="00A15807">
      <w:pPr>
        <w:rPr>
          <w:rFonts w:eastAsiaTheme="minorEastAsia"/>
        </w:rPr>
      </w:pPr>
      <w:r>
        <w:rPr>
          <w:rFonts w:eastAsiaTheme="minorEastAsia"/>
        </w:rPr>
        <w:t>La deuxième variante consiste à revenir à la meilleure solution calculée jusqu’à l’itération présente.</w:t>
      </w:r>
      <w:r w:rsidR="00945FBE">
        <w:rPr>
          <w:rFonts w:eastAsiaTheme="minorEastAsia"/>
        </w:rPr>
        <w:t xml:space="preserve"> Cette variante vient pour remédier au fait que parfois on manque une bonne portion de l’espace des solutions pour travailler juste sur une partie qui ne fourni pas forcement de bonne solutions</w:t>
      </w:r>
      <w:r w:rsidR="00751F69">
        <w:rPr>
          <w:rFonts w:eastAsiaTheme="minorEastAsia"/>
        </w:rPr>
        <w:t xml:space="preserve">. Pour cela, elle </w:t>
      </w:r>
      <w:r w:rsidR="00B4770A">
        <w:rPr>
          <w:rFonts w:eastAsiaTheme="minorEastAsia"/>
        </w:rPr>
        <w:t xml:space="preserve">remplace la solution courante par la meilleure solution calculée depuis le début du processus. D’après les expériences qu’ont </w:t>
      </w:r>
      <w:r w:rsidR="006820CC">
        <w:rPr>
          <w:rFonts w:eastAsiaTheme="minorEastAsia"/>
        </w:rPr>
        <w:t>menées</w:t>
      </w:r>
      <w:r w:rsidR="00B4770A">
        <w:rPr>
          <w:rFonts w:eastAsiaTheme="minorEastAsia"/>
        </w:rPr>
        <w:t xml:space="preserve"> </w:t>
      </w:r>
      <w:r w:rsidR="00B4770A" w:rsidRPr="00D37CD5">
        <w:rPr>
          <w:rFonts w:ascii="T13" w:hAnsi="T13" w:cs="T13"/>
        </w:rPr>
        <w:t>Irène</w:t>
      </w:r>
      <w:r w:rsidR="00B4770A">
        <w:rPr>
          <w:rFonts w:ascii="T13" w:hAnsi="T13" w:cs="T13"/>
        </w:rPr>
        <w:t xml:space="preserve"> </w:t>
      </w:r>
      <w:r w:rsidR="00B4770A">
        <w:rPr>
          <w:rFonts w:ascii="T13" w:hAnsi="T13" w:cs="T13"/>
          <w:sz w:val="2"/>
          <w:szCs w:val="2"/>
        </w:rPr>
        <w:t>.</w:t>
      </w:r>
      <w:r w:rsidR="00B4770A" w:rsidRPr="00D37CD5">
        <w:rPr>
          <w:rFonts w:ascii="T13" w:hAnsi="T13" w:cs="T13"/>
        </w:rPr>
        <w:t>Charon and O</w:t>
      </w:r>
      <w:r w:rsidR="00B4770A">
        <w:rPr>
          <w:rFonts w:ascii="T13" w:hAnsi="T13" w:cs="T13"/>
        </w:rPr>
        <w:t>livier</w:t>
      </w:r>
      <w:r w:rsidR="00B4770A" w:rsidRPr="00D37CD5">
        <w:rPr>
          <w:rFonts w:ascii="T13" w:hAnsi="T13" w:cs="T13"/>
        </w:rPr>
        <w:t xml:space="preserve"> </w:t>
      </w:r>
      <w:proofErr w:type="spellStart"/>
      <w:r w:rsidR="00B4770A" w:rsidRPr="00D37CD5">
        <w:rPr>
          <w:rFonts w:ascii="T13" w:hAnsi="T13" w:cs="T13"/>
        </w:rPr>
        <w:t>Hudry</w:t>
      </w:r>
      <w:proofErr w:type="spellEnd"/>
      <w:r w:rsidR="00B4770A">
        <w:rPr>
          <w:rFonts w:ascii="T13" w:hAnsi="T13" w:cs="T13"/>
        </w:rPr>
        <w:t xml:space="preserve">,  </w:t>
      </w:r>
      <w:r w:rsidR="00B4770A" w:rsidRPr="00B4770A">
        <w:rPr>
          <w:rFonts w:cs="T13"/>
        </w:rPr>
        <w:t>la période</w:t>
      </w:r>
      <w:r w:rsidR="006820CC">
        <w:rPr>
          <w:rFonts w:cs="T13"/>
        </w:rPr>
        <w:t xml:space="preserve"> de retour est égale  à </w:t>
      </w:r>
      <w:r w:rsidR="00B4770A">
        <w:rPr>
          <w:rFonts w:cs="T13"/>
        </w:rPr>
        <w:t xml:space="preserve"> </w:t>
      </w:r>
    </w:p>
    <w:p w:rsidR="00BA6DEC" w:rsidRPr="00BA6DEC" w:rsidRDefault="00BA6DEC"/>
    <w:sectPr w:rsidR="00BA6DEC" w:rsidRPr="00BA6DEC" w:rsidSect="006D407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Math">
    <w:panose1 w:val="02040503050406030204"/>
    <w:charset w:val="00"/>
    <w:family w:val="roman"/>
    <w:pitch w:val="variable"/>
    <w:sig w:usb0="A00002EF" w:usb1="420020EB" w:usb2="00000000" w:usb3="00000000" w:csb0="0000009F" w:csb1="00000000"/>
  </w:font>
  <w:font w:name="Symbol">
    <w:panose1 w:val="05050102010706020507"/>
    <w:charset w:val="02"/>
    <w:family w:val="roman"/>
    <w:pitch w:val="variable"/>
    <w:sig w:usb0="00000000" w:usb1="10000000" w:usb2="00000000" w:usb3="00000000" w:csb0="80000000" w:csb1="00000000"/>
  </w:font>
  <w:font w:name="T13">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335D35"/>
    <w:rsid w:val="002B4B97"/>
    <w:rsid w:val="00335D35"/>
    <w:rsid w:val="003E6739"/>
    <w:rsid w:val="005E5701"/>
    <w:rsid w:val="006820CC"/>
    <w:rsid w:val="006D4076"/>
    <w:rsid w:val="00751F69"/>
    <w:rsid w:val="007C2857"/>
    <w:rsid w:val="007C608A"/>
    <w:rsid w:val="007D0078"/>
    <w:rsid w:val="0091399D"/>
    <w:rsid w:val="00945FBE"/>
    <w:rsid w:val="00A15807"/>
    <w:rsid w:val="00B43E15"/>
    <w:rsid w:val="00B4770A"/>
    <w:rsid w:val="00B74A45"/>
    <w:rsid w:val="00BA6DEC"/>
    <w:rsid w:val="00BD1128"/>
    <w:rsid w:val="00D37CC9"/>
    <w:rsid w:val="00D37CD5"/>
    <w:rsid w:val="00D93AE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07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37CC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37CC9"/>
    <w:rPr>
      <w:rFonts w:ascii="Tahoma" w:hAnsi="Tahoma" w:cs="Tahoma"/>
      <w:sz w:val="16"/>
      <w:szCs w:val="16"/>
    </w:rPr>
  </w:style>
  <w:style w:type="character" w:styleId="Textedelespacerserv">
    <w:name w:val="Placeholder Text"/>
    <w:basedOn w:val="Policepardfaut"/>
    <w:uiPriority w:val="99"/>
    <w:semiHidden/>
    <w:rsid w:val="00D37CC9"/>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Pages>
  <Words>303</Words>
  <Characters>1669</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OTHMANE</dc:creator>
  <cp:lastModifiedBy>OTHMANE</cp:lastModifiedBy>
  <cp:revision>3</cp:revision>
  <dcterms:created xsi:type="dcterms:W3CDTF">2009-05-07T21:41:00Z</dcterms:created>
  <dcterms:modified xsi:type="dcterms:W3CDTF">2009-05-08T00:28:00Z</dcterms:modified>
</cp:coreProperties>
</file>